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EFF" w:rsidRPr="007070B2" w:rsidRDefault="003E26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70B2">
        <w:rPr>
          <w:rFonts w:ascii="Times New Roman" w:hAnsi="Times New Roman" w:cs="Times New Roman"/>
          <w:b/>
          <w:bCs/>
          <w:sz w:val="28"/>
          <w:szCs w:val="28"/>
        </w:rPr>
        <w:t>POLITYKA OCHRONY UCZNIÓW</w:t>
      </w:r>
    </w:p>
    <w:p w:rsidR="00B36EFF" w:rsidRDefault="003E26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70B2">
        <w:rPr>
          <w:rFonts w:ascii="Times New Roman" w:hAnsi="Times New Roman" w:cs="Times New Roman"/>
          <w:b/>
          <w:bCs/>
          <w:sz w:val="28"/>
          <w:szCs w:val="28"/>
        </w:rPr>
        <w:t xml:space="preserve">SOSW nr 2 w Gdyni </w:t>
      </w:r>
    </w:p>
    <w:p w:rsidR="00C63643" w:rsidRPr="00C63643" w:rsidRDefault="00C6364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3643">
        <w:rPr>
          <w:rFonts w:ascii="Times New Roman" w:hAnsi="Times New Roman" w:cs="Times New Roman"/>
          <w:b/>
          <w:bCs/>
          <w:sz w:val="24"/>
          <w:szCs w:val="24"/>
        </w:rPr>
        <w:t>ul. Energetyków 13</w:t>
      </w:r>
    </w:p>
    <w:p w:rsidR="00A036F6" w:rsidRPr="007070B2" w:rsidRDefault="00A036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70B2">
        <w:rPr>
          <w:rFonts w:ascii="Times New Roman" w:hAnsi="Times New Roman" w:cs="Times New Roman"/>
          <w:b/>
          <w:bCs/>
          <w:sz w:val="28"/>
          <w:szCs w:val="28"/>
        </w:rPr>
        <w:t>w tym:</w:t>
      </w:r>
    </w:p>
    <w:p w:rsidR="00B36EFF" w:rsidRPr="007070B2" w:rsidRDefault="003E26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70B2">
        <w:rPr>
          <w:rFonts w:ascii="Times New Roman" w:hAnsi="Times New Roman" w:cs="Times New Roman"/>
          <w:b/>
          <w:bCs/>
          <w:sz w:val="28"/>
          <w:szCs w:val="28"/>
        </w:rPr>
        <w:t>Zasadniczej Szkoły Zawodowej Specjalnej nr 8</w:t>
      </w:r>
    </w:p>
    <w:p w:rsidR="00B36EFF" w:rsidRPr="007070B2" w:rsidRDefault="003E26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70B2">
        <w:rPr>
          <w:rFonts w:ascii="Times New Roman" w:hAnsi="Times New Roman" w:cs="Times New Roman"/>
          <w:b/>
          <w:bCs/>
          <w:sz w:val="28"/>
          <w:szCs w:val="28"/>
        </w:rPr>
        <w:t>XVI Liceum Ogólnokształcącego Specjalnego</w:t>
      </w:r>
    </w:p>
    <w:p w:rsidR="00B36EFF" w:rsidRPr="007070B2" w:rsidRDefault="003E26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70B2">
        <w:rPr>
          <w:rFonts w:ascii="Times New Roman" w:hAnsi="Times New Roman" w:cs="Times New Roman"/>
          <w:b/>
          <w:bCs/>
          <w:sz w:val="28"/>
          <w:szCs w:val="28"/>
        </w:rPr>
        <w:t>Grupy internackiej</w:t>
      </w:r>
    </w:p>
    <w:p w:rsidR="00B36EFF" w:rsidRDefault="00B36E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70B2" w:rsidRDefault="007070B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6EFF" w:rsidRDefault="003E2677" w:rsidP="003E2677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Naczelną zasadą obowiązującą wszystkich pracowników Specjalnego Ośrodka Szkolno-Wychowawczego jest podejmowanie działań mających na celu ochronę godności ucznia oraz poszanowanie jego praw. </w:t>
      </w:r>
    </w:p>
    <w:p w:rsidR="00B36EFF" w:rsidRDefault="00893C29" w:rsidP="003E2677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Pracownicy Ośrodka </w:t>
      </w:r>
      <w:r w:rsidR="00610879">
        <w:rPr>
          <w:rFonts w:ascii="Times New Roman" w:hAnsi="Times New Roman" w:cs="Times New Roman"/>
          <w:sz w:val="24"/>
          <w:szCs w:val="24"/>
        </w:rPr>
        <w:t>zgadzają się,</w:t>
      </w:r>
      <w:r>
        <w:rPr>
          <w:rFonts w:ascii="Times New Roman" w:hAnsi="Times New Roman" w:cs="Times New Roman"/>
          <w:sz w:val="24"/>
          <w:szCs w:val="24"/>
        </w:rPr>
        <w:t xml:space="preserve"> że n</w:t>
      </w:r>
      <w:r w:rsidR="003E2677">
        <w:rPr>
          <w:rFonts w:ascii="Times New Roman" w:hAnsi="Times New Roman" w:cs="Times New Roman"/>
          <w:sz w:val="24"/>
          <w:szCs w:val="24"/>
        </w:rPr>
        <w:t>iedopuszczalne jest stosowanie przez pracowników Ośrodka</w:t>
      </w:r>
      <w:r w:rsidR="00610879">
        <w:rPr>
          <w:rFonts w:ascii="Times New Roman" w:hAnsi="Times New Roman" w:cs="Times New Roman"/>
          <w:sz w:val="24"/>
          <w:szCs w:val="24"/>
        </w:rPr>
        <w:t>,</w:t>
      </w:r>
      <w:r w:rsidR="003E2677">
        <w:rPr>
          <w:rFonts w:ascii="Times New Roman" w:hAnsi="Times New Roman" w:cs="Times New Roman"/>
          <w:sz w:val="24"/>
          <w:szCs w:val="24"/>
        </w:rPr>
        <w:t xml:space="preserve"> wolontariuszy, praktykantów/studentów</w:t>
      </w:r>
      <w:r w:rsidR="00610879">
        <w:rPr>
          <w:rFonts w:ascii="Times New Roman" w:hAnsi="Times New Roman" w:cs="Times New Roman"/>
          <w:sz w:val="24"/>
          <w:szCs w:val="24"/>
        </w:rPr>
        <w:t>, rodziców</w:t>
      </w:r>
      <w:r w:rsidR="003E2677">
        <w:rPr>
          <w:rFonts w:ascii="Times New Roman" w:hAnsi="Times New Roman" w:cs="Times New Roman"/>
          <w:sz w:val="24"/>
          <w:szCs w:val="24"/>
        </w:rPr>
        <w:t xml:space="preserve"> wobec dzieci i uczniów pełnoletnich nazywanych dalej "uczniami Ośrodka" przemocy w jakiejkolwiek formie.</w:t>
      </w:r>
    </w:p>
    <w:p w:rsidR="00B36EFF" w:rsidRDefault="003E2677" w:rsidP="003E2677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Każdy pracownik Ośrodka dba o prawidłowy rozwój uczniów Ośrodka i przestrzega wewnątrzszkolnych procedur działania zgodnie z obowiązującym prawem.</w:t>
      </w:r>
    </w:p>
    <w:p w:rsidR="00B36EFF" w:rsidRDefault="00B36EFF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I</w:t>
      </w:r>
    </w:p>
    <w:p w:rsidR="00B36EFF" w:rsidRDefault="003E2677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Objaśnienie terminów</w:t>
      </w:r>
    </w:p>
    <w:p w:rsidR="00B36EFF" w:rsidRDefault="00B36EFF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:rsidR="00B36EFF" w:rsidRDefault="00B36EF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Pracownikiem Ośrodka jest osoba zatrudniona na podstawie umowy o pracę lub umowy zlecenia, są to pracownicy pedagogiczni, administracja i obsługa.</w:t>
      </w:r>
    </w:p>
    <w:p w:rsidR="00B36EFF" w:rsidRPr="003E2677" w:rsidRDefault="003E2677">
      <w:pPr>
        <w:widowControl w:val="0"/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677">
        <w:rPr>
          <w:rFonts w:ascii="Times New Roman" w:hAnsi="Times New Roman" w:cs="Times New Roman"/>
          <w:sz w:val="24"/>
          <w:szCs w:val="24"/>
        </w:rPr>
        <w:t>Dzieckiem jest każda osoba do ukończenia 18 roku życia.</w:t>
      </w:r>
    </w:p>
    <w:p w:rsidR="00B36EFF" w:rsidRDefault="003E2677">
      <w:pPr>
        <w:widowControl w:val="0"/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Uczniem Ośrodka może być każda osoba do 24 roku życia z niepełnosprawnością intelektualną lekką lub z  inną </w:t>
      </w:r>
      <w:r w:rsidR="00610879">
        <w:rPr>
          <w:rFonts w:ascii="Times New Roman" w:hAnsi="Times New Roman" w:cs="Times New Roman"/>
          <w:sz w:val="24"/>
          <w:szCs w:val="24"/>
        </w:rPr>
        <w:t>niepełnosprawnością uprawniającą</w:t>
      </w:r>
      <w:r>
        <w:rPr>
          <w:rFonts w:ascii="Times New Roman" w:hAnsi="Times New Roman" w:cs="Times New Roman"/>
          <w:sz w:val="24"/>
          <w:szCs w:val="24"/>
        </w:rPr>
        <w:t xml:space="preserve"> go do  kształcenia specjalnego.</w:t>
      </w:r>
    </w:p>
    <w:p w:rsidR="00B36EFF" w:rsidRDefault="003E2677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Opiekunem dziecka jest osoba uprawniona do reprezentacji dziecka, ucznia w szczególności jego przedstawiciel ustawowy (rodzic/prawny opiekun) lub inna osoba uprawniona do reprezentacji na podstawie przepisów szczegółowych lub orzeczenia sądu (w tym: rodzina zastępcza).</w:t>
      </w:r>
    </w:p>
    <w:p w:rsidR="00B36EFF" w:rsidRDefault="003E2677">
      <w:pPr>
        <w:widowControl w:val="0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Zgoda opiekuna dziecka oznacza zgodę co najmniej jednego z opiekunów dziecka. Jednak </w:t>
      </w:r>
      <w:r>
        <w:rPr>
          <w:rFonts w:ascii="Times New Roman" w:hAnsi="Times New Roman" w:cs="Times New Roman"/>
          <w:sz w:val="24"/>
          <w:szCs w:val="24"/>
        </w:rPr>
        <w:br/>
        <w:t>w przypadku braku porozumienia między opiekunami dziecka należy poinformować opiekunów o konieczności rozstrzygnięcia sprawy przez sąd.</w:t>
      </w:r>
    </w:p>
    <w:p w:rsidR="00B36EFF" w:rsidRDefault="003E2677">
      <w:pPr>
        <w:widowControl w:val="0"/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Przez krzywdzenie ucznia Ośrodka należy rozumieć popełnienie czynu zabronionego na szkodę ucznia Ośrodka przez jakąkolwiek osobę, w tym pracowników Ośrod</w:t>
      </w:r>
      <w:r w:rsidR="00610879">
        <w:rPr>
          <w:rFonts w:ascii="Times New Roman" w:hAnsi="Times New Roman" w:cs="Times New Roman"/>
          <w:sz w:val="24"/>
          <w:szCs w:val="24"/>
        </w:rPr>
        <w:t xml:space="preserve">ka </w:t>
      </w:r>
      <w:r>
        <w:rPr>
          <w:rFonts w:ascii="Times New Roman" w:hAnsi="Times New Roman" w:cs="Times New Roman"/>
          <w:sz w:val="24"/>
          <w:szCs w:val="24"/>
        </w:rPr>
        <w:t xml:space="preserve"> lub zaniedbanie ucznia Ośrodka przez jego opiekunów.</w:t>
      </w:r>
    </w:p>
    <w:p w:rsidR="00B36EFF" w:rsidRDefault="003E2677">
      <w:pPr>
        <w:widowControl w:val="0"/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odpowiedzialna za Internet – wyznaczony przez dyrektora Ośrodka pracownik sprawujący nadzór nad korzystaniem z Internetu na terenie Ośrodka przez uczniów Ośrodka oraz za bezpieczeństwo uczniów Ośrodka</w:t>
      </w:r>
      <w:r w:rsidR="00610879">
        <w:rPr>
          <w:rFonts w:ascii="Times New Roman" w:hAnsi="Times New Roman" w:cs="Times New Roman"/>
          <w:sz w:val="24"/>
          <w:szCs w:val="24"/>
        </w:rPr>
        <w:t xml:space="preserve"> w Int</w:t>
      </w:r>
      <w:r w:rsidR="00C63643">
        <w:rPr>
          <w:rFonts w:ascii="Times New Roman" w:hAnsi="Times New Roman" w:cs="Times New Roman"/>
          <w:sz w:val="24"/>
          <w:szCs w:val="24"/>
        </w:rPr>
        <w:t>ernecie – Marzena Jaworska.</w:t>
      </w:r>
    </w:p>
    <w:p w:rsidR="00B36EFF" w:rsidRDefault="003E2677">
      <w:pPr>
        <w:widowControl w:val="0"/>
        <w:numPr>
          <w:ilvl w:val="0"/>
          <w:numId w:val="6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Osobą odpowiedzialną za Politykę Ochrony ucznia Ośrodka  </w:t>
      </w:r>
      <w:r w:rsidR="00C63643">
        <w:rPr>
          <w:rFonts w:ascii="Times New Roman" w:hAnsi="Times New Roman" w:cs="Times New Roman"/>
          <w:sz w:val="24"/>
          <w:szCs w:val="24"/>
        </w:rPr>
        <w:t xml:space="preserve">jest </w:t>
      </w:r>
      <w:r>
        <w:rPr>
          <w:rFonts w:ascii="Times New Roman" w:hAnsi="Times New Roman" w:cs="Times New Roman"/>
          <w:sz w:val="24"/>
          <w:szCs w:val="24"/>
        </w:rPr>
        <w:t>wyznaczony przez dyrektora Ośrodka pracownik sprawujący nadzór nad realizacją Polityki Ochrony uczni</w:t>
      </w:r>
      <w:r w:rsidR="00610879">
        <w:rPr>
          <w:rFonts w:ascii="Times New Roman" w:hAnsi="Times New Roman" w:cs="Times New Roman"/>
          <w:sz w:val="24"/>
          <w:szCs w:val="24"/>
        </w:rPr>
        <w:t xml:space="preserve">ów w </w:t>
      </w:r>
      <w:r w:rsidR="00C63643">
        <w:rPr>
          <w:rFonts w:ascii="Times New Roman" w:hAnsi="Times New Roman" w:cs="Times New Roman"/>
          <w:sz w:val="24"/>
          <w:szCs w:val="24"/>
        </w:rPr>
        <w:t>placówce – koordynator Beata Gajewska, zastępcy: Aldona Kornacka, Joanna Lewandowicz.</w:t>
      </w:r>
    </w:p>
    <w:p w:rsidR="00B36EFF" w:rsidRDefault="003E2677">
      <w:pPr>
        <w:widowControl w:val="0"/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Daną osobową ucznia Ośrodka jest każda informacja umożliwiająca identyfikację ucznia </w:t>
      </w:r>
      <w:r>
        <w:rPr>
          <w:rFonts w:ascii="Times New Roman" w:hAnsi="Times New Roman" w:cs="Times New Roman"/>
          <w:sz w:val="24"/>
          <w:szCs w:val="24"/>
        </w:rPr>
        <w:lastRenderedPageBreak/>
        <w:t>Ośrodka.</w:t>
      </w:r>
    </w:p>
    <w:p w:rsidR="00B36EFF" w:rsidRDefault="00B36EFF">
      <w:pPr>
        <w:widowControl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36EFF" w:rsidRDefault="00B36EFF">
      <w:pPr>
        <w:widowControl w:val="0"/>
        <w:spacing w:after="0"/>
        <w:ind w:left="360"/>
        <w:jc w:val="center"/>
      </w:pPr>
    </w:p>
    <w:p w:rsidR="00B36EFF" w:rsidRDefault="003E2677">
      <w:pPr>
        <w:widowControl w:val="0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II</w:t>
      </w:r>
    </w:p>
    <w:p w:rsidR="00B36EFF" w:rsidRDefault="003E2677">
      <w:pPr>
        <w:widowControl w:val="0"/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Procedury interwencji w przypadku krzywdzenia ucznia Ośrodka</w:t>
      </w:r>
    </w:p>
    <w:p w:rsidR="00B36EFF" w:rsidRDefault="00B36EFF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B36EFF" w:rsidRDefault="00B36EFF" w:rsidP="00610879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3E2677" w:rsidP="00610879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 przypadku uzyskania przez pracownika </w:t>
      </w:r>
      <w:r w:rsidR="00610879">
        <w:rPr>
          <w:rFonts w:ascii="Times New Roman" w:hAnsi="Times New Roman" w:cs="Times New Roman"/>
          <w:sz w:val="24"/>
          <w:szCs w:val="24"/>
        </w:rPr>
        <w:t xml:space="preserve">Ośrodka </w:t>
      </w:r>
      <w:r>
        <w:rPr>
          <w:rFonts w:ascii="Times New Roman" w:hAnsi="Times New Roman" w:cs="Times New Roman"/>
          <w:sz w:val="24"/>
          <w:szCs w:val="24"/>
        </w:rPr>
        <w:t xml:space="preserve"> informacji, że dziecko jest krz</w:t>
      </w:r>
      <w:r w:rsidR="00610879">
        <w:rPr>
          <w:rFonts w:ascii="Times New Roman" w:hAnsi="Times New Roman" w:cs="Times New Roman"/>
          <w:sz w:val="24"/>
          <w:szCs w:val="24"/>
        </w:rPr>
        <w:t xml:space="preserve">ywdzone, pracownik </w:t>
      </w:r>
      <w:r>
        <w:rPr>
          <w:rFonts w:ascii="Times New Roman" w:hAnsi="Times New Roman" w:cs="Times New Roman"/>
          <w:sz w:val="24"/>
          <w:szCs w:val="24"/>
        </w:rPr>
        <w:t>ma obowiązek sporządzenia notatki służbowej i przekazania uzyskanej informacji  koordynatorom wdrażania POD lub dyrektorowi Ośrodka.</w:t>
      </w:r>
    </w:p>
    <w:p w:rsidR="00B36EFF" w:rsidRDefault="00B36EFF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:rsidR="00B36EFF" w:rsidRDefault="00B36EFF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8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 lub dyrektor Ośrodka wzywa opiekunów ucznia Ośrodka, którego krzywdzenie podejrzewają oraz informują ich o podejrzeniach.</w:t>
      </w:r>
    </w:p>
    <w:p w:rsidR="00B36EFF" w:rsidRDefault="003E2677">
      <w:pPr>
        <w:widowControl w:val="0"/>
        <w:numPr>
          <w:ilvl w:val="0"/>
          <w:numId w:val="9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 lub dyrektor Ośrodka powinien sporządzić opis sytuacji szkolnej i rodzinnej ucznia Ośrodka na podstawie rozmów z uczniem, nauczycielami, wychowawcą i rodzicami oraz plan pomocy uczniowi.</w:t>
      </w:r>
    </w:p>
    <w:p w:rsidR="00B36EFF" w:rsidRDefault="003E2677">
      <w:pPr>
        <w:widowControl w:val="0"/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pomocy uczniowi Ośrodka powinien zawierać wskazania dotyczące:</w:t>
      </w:r>
    </w:p>
    <w:p w:rsidR="00B36EFF" w:rsidRDefault="003E2677">
      <w:pPr>
        <w:widowControl w:val="0"/>
        <w:tabs>
          <w:tab w:val="left" w:pos="1440"/>
        </w:tabs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  <w:t>podjęcia przez Ośrodek działań w celu zapewnienia uczniowi Ośrodka bezpieczeństwa, w tym zgłoszenie podejrzenia krzywdzenia do odpowiedniej instytucji;</w:t>
      </w:r>
    </w:p>
    <w:p w:rsidR="00B36EFF" w:rsidRDefault="003E2677">
      <w:pPr>
        <w:widowControl w:val="0"/>
        <w:tabs>
          <w:tab w:val="left" w:pos="1440"/>
        </w:tabs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>wsparcia, jakie Ośrodek zaoferuje uczniowi Ośrodka;</w:t>
      </w:r>
    </w:p>
    <w:p w:rsidR="00B36EFF" w:rsidRDefault="003E2677">
      <w:pPr>
        <w:widowControl w:val="0"/>
        <w:tabs>
          <w:tab w:val="left" w:pos="1440"/>
        </w:tabs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  <w:t>skierowania ucznia Ośrodka do specjalistycznej placówki, jeśli istnieje taka potrzeba.</w:t>
      </w:r>
    </w:p>
    <w:p w:rsidR="00B36EFF" w:rsidRDefault="00B36EFF">
      <w:pPr>
        <w:widowControl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</w:p>
    <w:p w:rsidR="00B36EFF" w:rsidRDefault="00B36EFF">
      <w:pPr>
        <w:widowControl w:val="0"/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B36EFF">
      <w:pPr>
        <w:widowControl w:val="0"/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Pr="00610879" w:rsidRDefault="003E2677" w:rsidP="00610879">
      <w:pPr>
        <w:pStyle w:val="Akapitzlist"/>
        <w:widowControl w:val="0"/>
        <w:numPr>
          <w:ilvl w:val="0"/>
          <w:numId w:val="33"/>
        </w:numPr>
        <w:tabs>
          <w:tab w:val="left" w:pos="72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10879">
        <w:rPr>
          <w:rFonts w:ascii="Times New Roman" w:hAnsi="Times New Roman" w:cs="Times New Roman"/>
          <w:sz w:val="24"/>
          <w:szCs w:val="24"/>
        </w:rPr>
        <w:t>W przypadkach bardziej skomplikowanych d</w:t>
      </w:r>
      <w:r w:rsidR="00610879" w:rsidRPr="00610879">
        <w:rPr>
          <w:rFonts w:ascii="Times New Roman" w:hAnsi="Times New Roman" w:cs="Times New Roman"/>
          <w:sz w:val="24"/>
          <w:szCs w:val="24"/>
        </w:rPr>
        <w:t>yrektor Ośrodka zwołuje zespół wychowawczy/ interwencyjny</w:t>
      </w:r>
      <w:r w:rsidRPr="00610879">
        <w:rPr>
          <w:rFonts w:ascii="Times New Roman" w:hAnsi="Times New Roman" w:cs="Times New Roman"/>
          <w:sz w:val="24"/>
          <w:szCs w:val="24"/>
        </w:rPr>
        <w:t>, w skład którego mogą wejść: pedagog, psycholog,</w:t>
      </w:r>
      <w:r w:rsidR="00610879" w:rsidRPr="00610879">
        <w:rPr>
          <w:rFonts w:ascii="Times New Roman" w:hAnsi="Times New Roman" w:cs="Times New Roman"/>
          <w:sz w:val="24"/>
          <w:szCs w:val="24"/>
        </w:rPr>
        <w:t xml:space="preserve">  </w:t>
      </w:r>
      <w:r w:rsidRPr="00610879">
        <w:rPr>
          <w:rFonts w:ascii="Times New Roman" w:hAnsi="Times New Roman" w:cs="Times New Roman"/>
          <w:sz w:val="24"/>
          <w:szCs w:val="24"/>
        </w:rPr>
        <w:t>wychowawca ucznia, dyrektor, inni pracownicy mający wiedzę o krzywdzeniu ucznia</w:t>
      </w:r>
      <w:r w:rsidR="00610879" w:rsidRPr="00610879">
        <w:rPr>
          <w:rFonts w:ascii="Times New Roman" w:hAnsi="Times New Roman" w:cs="Times New Roman"/>
          <w:sz w:val="24"/>
          <w:szCs w:val="24"/>
        </w:rPr>
        <w:t xml:space="preserve"> </w:t>
      </w:r>
      <w:r w:rsidRPr="00610879">
        <w:rPr>
          <w:rFonts w:ascii="Times New Roman" w:hAnsi="Times New Roman" w:cs="Times New Roman"/>
          <w:sz w:val="24"/>
          <w:szCs w:val="24"/>
        </w:rPr>
        <w:t xml:space="preserve"> Ośrodka lub o uczniu.</w:t>
      </w:r>
    </w:p>
    <w:p w:rsidR="00B36EFF" w:rsidRPr="00610879" w:rsidRDefault="003E2677" w:rsidP="00610879">
      <w:pPr>
        <w:pStyle w:val="Akapitzlist"/>
        <w:widowControl w:val="0"/>
        <w:numPr>
          <w:ilvl w:val="0"/>
          <w:numId w:val="11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879">
        <w:rPr>
          <w:rFonts w:ascii="Times New Roman" w:hAnsi="Times New Roman" w:cs="Times New Roman"/>
          <w:sz w:val="24"/>
          <w:szCs w:val="24"/>
        </w:rPr>
        <w:t xml:space="preserve">Zespół  wychowawczy/interwencyjny sporządza plan interwencji i  pomocy uczniowi Ośrodka, spełniający wymogi określone w § 3 </w:t>
      </w:r>
      <w:proofErr w:type="spellStart"/>
      <w:r w:rsidRPr="00610879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610879">
        <w:rPr>
          <w:rFonts w:ascii="Times New Roman" w:hAnsi="Times New Roman" w:cs="Times New Roman"/>
          <w:sz w:val="24"/>
          <w:szCs w:val="24"/>
        </w:rPr>
        <w:t xml:space="preserve"> 3 Polityki, na podstawie opisu sporządzonego przez koordynatora lub dyrektora Ośrodka oraz innych, uzyskanych przez członków zespołu, informacji.</w:t>
      </w:r>
    </w:p>
    <w:p w:rsidR="00B36EFF" w:rsidRDefault="003E2677" w:rsidP="00610879">
      <w:pPr>
        <w:widowControl w:val="0"/>
        <w:numPr>
          <w:ilvl w:val="0"/>
          <w:numId w:val="11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gdy podejrzenie krzywdzenia zgłosili opiekunowie ucznia, zwołanie zespołu jest obligatoryjne. Zespół wychowawczy/interwencyjny wzywa opiekunów ucznia na spotkanie wyjaśniające, podczas którego można zaproponować opiekunom zdiagnozowanie zgłaszanego podejrzenia w zewnętrznej, bezstronnej instytucji. Ze spotkania sporządza się protokół. </w:t>
      </w:r>
    </w:p>
    <w:p w:rsidR="00B36EFF" w:rsidRDefault="00B36EFF" w:rsidP="00610879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:rsidR="00B36EFF" w:rsidRDefault="00B36EF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pomocy uczniowi Ośrodka jest przedstawiany przez koordynatora lub dyrektora Ośrodka rodzicom/opiekunom z zaleceniem współpracy przy jego realizacji.</w:t>
      </w:r>
    </w:p>
    <w:p w:rsidR="00B36EFF" w:rsidRDefault="003E2677">
      <w:pPr>
        <w:widowControl w:val="0"/>
        <w:numPr>
          <w:ilvl w:val="0"/>
          <w:numId w:val="13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 lub dyrektor szkoły informuje rodziców/opiekunów o obowiązku Ośrodka zgłoszenia podejrzenia krzywdzenia ucznia do odpowiedniej instytucji (prokuratura/policja lub sąd, MOPS, procedura „Niebieskiej Karty”).</w:t>
      </w:r>
    </w:p>
    <w:p w:rsidR="00B36EFF" w:rsidRDefault="003E2677">
      <w:pPr>
        <w:widowControl w:val="0"/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poinformowaniu rodziców przez koordynatora lub dyrektora Ośrodka – zgodnie z punktem </w:t>
      </w:r>
      <w:r>
        <w:rPr>
          <w:rFonts w:ascii="Times New Roman" w:hAnsi="Times New Roman" w:cs="Times New Roman"/>
          <w:sz w:val="24"/>
          <w:szCs w:val="24"/>
        </w:rPr>
        <w:lastRenderedPageBreak/>
        <w:t>poprzedzającym – dyrektor Ośrodka składa zawiadomienie o podejrzeniu przestępstwa do prokuratury/policji lub wniosek o wgląd w sytuację rodziny do Sądu Rejonowego, Wydziału Rodzinny i Nieletnich, lub przesyła formularz „Niebieska Karta-A” do przewodniczącego zespołu wychowawczego/interwencyjnego.</w:t>
      </w:r>
    </w:p>
    <w:p w:rsidR="00B36EFF" w:rsidRDefault="003E2677">
      <w:pPr>
        <w:widowControl w:val="0"/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Dalszy tok postępowania leży w kompetencji wskazanych w punkcie poprzedzającym instytucji.</w:t>
      </w:r>
    </w:p>
    <w:p w:rsidR="00B36EFF" w:rsidRDefault="003E2677">
      <w:pPr>
        <w:widowControl w:val="0"/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gdy podejrzenia krzywdzenia zgłosili opiekunowie ucznia, a podejrzenie to nie zostało potwierdzone, należy o tym poinformować opiekunów ucznia Ośrodka na piśmie. </w:t>
      </w:r>
    </w:p>
    <w:p w:rsidR="00B36EFF" w:rsidRDefault="00B36EF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6EFF" w:rsidRDefault="00B36EF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</w:t>
      </w:r>
    </w:p>
    <w:p w:rsidR="00B36EFF" w:rsidRDefault="00B36EF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15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przebiegu interwencji sporządza się kartę interwencji, której wzór stanowi załącznik nr 1 do niniejszej Polityki. Kartę załącza się do akt osobowych ucznia  Ośrodka.</w:t>
      </w:r>
    </w:p>
    <w:p w:rsidR="00B36EFF" w:rsidRDefault="003E2677">
      <w:pPr>
        <w:widowControl w:val="0"/>
        <w:numPr>
          <w:ilvl w:val="0"/>
          <w:numId w:val="16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Wszyscy</w:t>
      </w:r>
      <w:r w:rsidR="007070B2">
        <w:rPr>
          <w:rFonts w:ascii="Times New Roman" w:hAnsi="Times New Roman" w:cs="Times New Roman"/>
          <w:sz w:val="24"/>
          <w:szCs w:val="24"/>
        </w:rPr>
        <w:t xml:space="preserve"> pracownicy Ośrodka</w:t>
      </w:r>
      <w:r>
        <w:rPr>
          <w:rFonts w:ascii="Times New Roman" w:hAnsi="Times New Roman" w:cs="Times New Roman"/>
          <w:sz w:val="24"/>
          <w:szCs w:val="24"/>
        </w:rPr>
        <w:t>, którzy w związku z wykonywaniem obowiązków służbowych uzyskali informację o krzywdzeniu ucznia lub informacje z tym związane, są zobowiązani do zachowania tych informacji w tajemnicy, wyłączając informacje przekazywane uprawnionym instytucjom w ramach działań interwencyjnych.</w:t>
      </w:r>
    </w:p>
    <w:p w:rsidR="00B36EFF" w:rsidRDefault="00B36EF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III</w:t>
      </w:r>
    </w:p>
    <w:p w:rsidR="00B36EFF" w:rsidRDefault="003E2677">
      <w:pPr>
        <w:widowControl w:val="0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Zasady ochrony danych osobowych ucznia Ośrodka </w:t>
      </w:r>
    </w:p>
    <w:p w:rsidR="00B36EFF" w:rsidRDefault="00B36EFF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</w:p>
    <w:p w:rsidR="00B36EFF" w:rsidRDefault="00B36EFF" w:rsidP="007070B2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3E2677" w:rsidP="007070B2">
      <w:pPr>
        <w:widowControl w:val="0"/>
        <w:numPr>
          <w:ilvl w:val="0"/>
          <w:numId w:val="1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osobowe ucznia Ośrodka podlegają ochronie na zasadach określonych w ustawie z dnia 29 sierpnia 1997 r. o ochronie danych osobowych.</w:t>
      </w:r>
    </w:p>
    <w:p w:rsidR="00B36EFF" w:rsidRDefault="007070B2" w:rsidP="007070B2">
      <w:pPr>
        <w:widowControl w:val="0"/>
        <w:numPr>
          <w:ilvl w:val="0"/>
          <w:numId w:val="18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Ośrodka </w:t>
      </w:r>
      <w:r w:rsidR="003E2677">
        <w:rPr>
          <w:rFonts w:ascii="Times New Roman" w:hAnsi="Times New Roman" w:cs="Times New Roman"/>
          <w:sz w:val="24"/>
          <w:szCs w:val="24"/>
        </w:rPr>
        <w:t xml:space="preserve"> ma obowiązek zachowania w tajemnicy danych osobowych, które przetwarza oraz zachowania w tajemnicy sposobów zabezpieczenia danych osobowych przed nieuprawnionym dostępem.</w:t>
      </w:r>
    </w:p>
    <w:p w:rsidR="00B36EFF" w:rsidRDefault="003E2677" w:rsidP="007070B2">
      <w:pPr>
        <w:widowControl w:val="0"/>
        <w:numPr>
          <w:ilvl w:val="0"/>
          <w:numId w:val="19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osobowe ucznia Ośrodka są udostępniane wyłącznie osobom i podmiotom uprawnionym na  podstawie odrębnych przepisów.</w:t>
      </w:r>
    </w:p>
    <w:p w:rsidR="00B36EFF" w:rsidRDefault="003E2677" w:rsidP="007070B2">
      <w:pPr>
        <w:widowControl w:val="0"/>
        <w:numPr>
          <w:ilvl w:val="0"/>
          <w:numId w:val="20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Ośrodka jest uprawniony do przetwarzania danych osobowych ucznia Ośrodka</w:t>
      </w:r>
      <w:r>
        <w:rPr>
          <w:rFonts w:ascii="Times New Roman" w:hAnsi="Times New Roman" w:cs="Times New Roman"/>
          <w:sz w:val="24"/>
          <w:szCs w:val="24"/>
        </w:rPr>
        <w:br/>
        <w:t>i udostępniania tych danych w ramach zespołu wychowawczego/interwencyjnego  powołanego w trybie ustawy z dnia 29 lipca 2005 r. o przeciwdziałaniu przemocy w rodzinie.</w:t>
      </w:r>
    </w:p>
    <w:p w:rsidR="00B36EFF" w:rsidRDefault="00B36EF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</w:t>
      </w:r>
    </w:p>
    <w:p w:rsidR="00B36EFF" w:rsidRDefault="00B36EF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7070B2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Ośrodka </w:t>
      </w:r>
      <w:r w:rsidR="003E2677">
        <w:rPr>
          <w:rFonts w:ascii="Times New Roman" w:hAnsi="Times New Roman" w:cs="Times New Roman"/>
          <w:sz w:val="24"/>
          <w:szCs w:val="24"/>
        </w:rPr>
        <w:t xml:space="preserve"> może wykorzystać informacje o uczniu Ośrodka w celach szkoleniowych lub edukacyjnych wyłącznie z zachowaniem anonimowości ucznia oraz w sposób uniemożliwiający identyfikację dziecka.</w:t>
      </w:r>
    </w:p>
    <w:p w:rsidR="00B36EFF" w:rsidRDefault="00B36EF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9</w:t>
      </w:r>
    </w:p>
    <w:p w:rsidR="00B36EFF" w:rsidRDefault="00B36EF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7070B2">
      <w:pPr>
        <w:widowControl w:val="0"/>
        <w:numPr>
          <w:ilvl w:val="0"/>
          <w:numId w:val="21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Ośrodka </w:t>
      </w:r>
      <w:r w:rsidR="003E2677">
        <w:rPr>
          <w:rFonts w:ascii="Times New Roman" w:hAnsi="Times New Roman" w:cs="Times New Roman"/>
          <w:sz w:val="24"/>
          <w:szCs w:val="24"/>
        </w:rPr>
        <w:t xml:space="preserve"> nie udostępnia przedstawicielom mediów informacji o uczniu Ośrodka ani jego opiekunów.</w:t>
      </w:r>
    </w:p>
    <w:p w:rsidR="00B36EFF" w:rsidRDefault="007070B2" w:rsidP="00610879">
      <w:pPr>
        <w:widowControl w:val="0"/>
        <w:numPr>
          <w:ilvl w:val="0"/>
          <w:numId w:val="21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Ośrodka</w:t>
      </w:r>
      <w:r w:rsidR="003E2677">
        <w:rPr>
          <w:rFonts w:ascii="Times New Roman" w:hAnsi="Times New Roman" w:cs="Times New Roman"/>
          <w:sz w:val="24"/>
          <w:szCs w:val="24"/>
        </w:rPr>
        <w:t xml:space="preserve">, w wyjątkowych i uzasadnionych sytuacjach, może skontaktować się </w:t>
      </w:r>
      <w:r>
        <w:rPr>
          <w:rFonts w:ascii="Times New Roman" w:hAnsi="Times New Roman" w:cs="Times New Roman"/>
          <w:sz w:val="24"/>
          <w:szCs w:val="24"/>
        </w:rPr>
        <w:br/>
      </w:r>
      <w:r w:rsidR="003E2677">
        <w:rPr>
          <w:rFonts w:ascii="Times New Roman" w:hAnsi="Times New Roman" w:cs="Times New Roman"/>
          <w:sz w:val="24"/>
          <w:szCs w:val="24"/>
        </w:rPr>
        <w:t>z opiekunem ucznia Ośrodka i zapytać go o zgodę na podanie jego danych kontaktowych przedstawicielom mediów. W przypadku wyrażenia zgody</w:t>
      </w:r>
      <w:r>
        <w:rPr>
          <w:rFonts w:ascii="Times New Roman" w:hAnsi="Times New Roman" w:cs="Times New Roman"/>
          <w:sz w:val="24"/>
          <w:szCs w:val="24"/>
        </w:rPr>
        <w:t>, pracownik Ośrodka</w:t>
      </w:r>
      <w:r w:rsidR="003E2677">
        <w:rPr>
          <w:rFonts w:ascii="Times New Roman" w:hAnsi="Times New Roman" w:cs="Times New Roman"/>
          <w:sz w:val="24"/>
          <w:szCs w:val="24"/>
        </w:rPr>
        <w:t xml:space="preserve"> podaje </w:t>
      </w:r>
      <w:r w:rsidR="003E2677">
        <w:rPr>
          <w:rFonts w:ascii="Times New Roman" w:hAnsi="Times New Roman" w:cs="Times New Roman"/>
          <w:sz w:val="24"/>
          <w:szCs w:val="24"/>
        </w:rPr>
        <w:lastRenderedPageBreak/>
        <w:t>przedstawicielowi mediów dane kontaktowe opiekuna ucznia Ośrodka.</w:t>
      </w:r>
    </w:p>
    <w:p w:rsidR="00B36EFF" w:rsidRDefault="003E2677" w:rsidP="00610879">
      <w:pPr>
        <w:widowControl w:val="0"/>
        <w:tabs>
          <w:tab w:val="left" w:pos="1440"/>
        </w:tabs>
        <w:spacing w:after="0" w:line="240" w:lineRule="auto"/>
        <w:ind w:left="144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070B2">
        <w:rPr>
          <w:rFonts w:ascii="Times New Roman" w:hAnsi="Times New Roman" w:cs="Times New Roman"/>
          <w:sz w:val="24"/>
          <w:szCs w:val="24"/>
        </w:rPr>
        <w:t>.</w:t>
      </w:r>
      <w:r w:rsidR="007070B2">
        <w:rPr>
          <w:rFonts w:ascii="Times New Roman" w:hAnsi="Times New Roman" w:cs="Times New Roman"/>
          <w:sz w:val="24"/>
          <w:szCs w:val="24"/>
        </w:rPr>
        <w:tab/>
        <w:t xml:space="preserve">Pracownik Ośrodka </w:t>
      </w:r>
      <w:r>
        <w:rPr>
          <w:rFonts w:ascii="Times New Roman" w:hAnsi="Times New Roman" w:cs="Times New Roman"/>
          <w:sz w:val="24"/>
          <w:szCs w:val="24"/>
        </w:rPr>
        <w:t xml:space="preserve"> nie kontaktuje przedstawicieli mediów z uczniami Ośrodka.</w:t>
      </w:r>
    </w:p>
    <w:p w:rsidR="00B36EFF" w:rsidRDefault="003E2677">
      <w:pPr>
        <w:widowControl w:val="0"/>
        <w:tabs>
          <w:tab w:val="left" w:pos="1440"/>
        </w:tabs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070B2">
        <w:rPr>
          <w:rFonts w:ascii="Times New Roman" w:hAnsi="Times New Roman" w:cs="Times New Roman"/>
          <w:sz w:val="24"/>
          <w:szCs w:val="24"/>
        </w:rPr>
        <w:t>.</w:t>
      </w:r>
      <w:r w:rsidR="007070B2">
        <w:rPr>
          <w:rFonts w:ascii="Times New Roman" w:hAnsi="Times New Roman" w:cs="Times New Roman"/>
          <w:sz w:val="24"/>
          <w:szCs w:val="24"/>
        </w:rPr>
        <w:tab/>
        <w:t xml:space="preserve">Pracownik Ośrodka </w:t>
      </w:r>
      <w:r>
        <w:rPr>
          <w:rFonts w:ascii="Times New Roman" w:hAnsi="Times New Roman" w:cs="Times New Roman"/>
          <w:sz w:val="24"/>
          <w:szCs w:val="24"/>
        </w:rPr>
        <w:t xml:space="preserve">  nie wypowiada się w kontakcie z przedstawicielami mediów </w:t>
      </w:r>
      <w:r w:rsidR="007070B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 sprawie ucznia lub jego opiekuna. Zakaz ten dotyczy także sytuacji, gdy pracownik </w:t>
      </w:r>
      <w:r w:rsidR="007070B2">
        <w:rPr>
          <w:rFonts w:ascii="Times New Roman" w:hAnsi="Times New Roman" w:cs="Times New Roman"/>
          <w:sz w:val="24"/>
          <w:szCs w:val="24"/>
        </w:rPr>
        <w:t xml:space="preserve">Ośrodka </w:t>
      </w:r>
      <w:r>
        <w:rPr>
          <w:rFonts w:ascii="Times New Roman" w:hAnsi="Times New Roman" w:cs="Times New Roman"/>
          <w:sz w:val="24"/>
          <w:szCs w:val="24"/>
        </w:rPr>
        <w:t xml:space="preserve"> jest przeświadczony, iż jego wypowiedź nie jest w żaden sposób utrwalona</w:t>
      </w:r>
    </w:p>
    <w:p w:rsidR="00B36EFF" w:rsidRDefault="003E2677">
      <w:pPr>
        <w:widowControl w:val="0"/>
        <w:tabs>
          <w:tab w:val="left" w:pos="1440"/>
        </w:tabs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070B2">
        <w:rPr>
          <w:rFonts w:ascii="Times New Roman" w:hAnsi="Times New Roman" w:cs="Times New Roman"/>
          <w:sz w:val="24"/>
          <w:szCs w:val="24"/>
        </w:rPr>
        <w:t xml:space="preserve">. Pracownik Ośrodka </w:t>
      </w:r>
      <w:r>
        <w:rPr>
          <w:rFonts w:ascii="Times New Roman" w:hAnsi="Times New Roman" w:cs="Times New Roman"/>
          <w:sz w:val="24"/>
          <w:szCs w:val="24"/>
        </w:rPr>
        <w:t xml:space="preserve"> w wyjątkowych i uzasadnionych sytuacjach, może wypowiedzieć się w kontakcie z przedstawicielami mediów o sprawie ucznia Ośrodka lub jego opiekuna - po wyrażeniu </w:t>
      </w:r>
      <w:r>
        <w:rPr>
          <w:rFonts w:ascii="Times New Roman" w:hAnsi="Times New Roman" w:cs="Times New Roman"/>
          <w:b/>
          <w:bCs/>
          <w:sz w:val="24"/>
          <w:szCs w:val="24"/>
        </w:rPr>
        <w:t>pisemnej</w:t>
      </w:r>
      <w:r>
        <w:rPr>
          <w:rFonts w:ascii="Times New Roman" w:hAnsi="Times New Roman" w:cs="Times New Roman"/>
          <w:sz w:val="24"/>
          <w:szCs w:val="24"/>
        </w:rPr>
        <w:t xml:space="preserve"> zgody przez opiekuna ucznia lub ucznia pełnoletniego.</w:t>
      </w:r>
    </w:p>
    <w:p w:rsidR="00B36EFF" w:rsidRDefault="00B36EFF">
      <w:pPr>
        <w:widowControl w:val="0"/>
        <w:tabs>
          <w:tab w:val="left" w:pos="144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tabs>
          <w:tab w:val="left" w:pos="1440"/>
        </w:tabs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</w:t>
      </w:r>
    </w:p>
    <w:p w:rsidR="00B36EFF" w:rsidRDefault="00B36EFF">
      <w:pPr>
        <w:widowControl w:val="0"/>
        <w:tabs>
          <w:tab w:val="left" w:pos="1440"/>
        </w:tabs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realizacji materiału medialnego można udostępnić mediom wybrane pomieszczenie Ośrodka. Decyzję w sprawie udostępnienia pomieszczenia podejmuje dyrektor Ośrodka.</w:t>
      </w:r>
    </w:p>
    <w:p w:rsidR="00B36EFF" w:rsidRDefault="003E2677">
      <w:pPr>
        <w:widowControl w:val="0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Ośrodka, podejmując decyzję, o której mowa w poprzedzającym punkcie, poleca sekretariatowi Ośrodka przygotować wybrane pomieszczenie Ośrodka w celu realizacji materiału medialnego w taki sposób, by uniemożliwić filmowanie przebywających na terenie szkoły uczniów.</w:t>
      </w:r>
    </w:p>
    <w:p w:rsidR="00B36EFF" w:rsidRDefault="00B36EFF">
      <w:pPr>
        <w:widowControl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/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IV</w:t>
      </w:r>
    </w:p>
    <w:p w:rsidR="00B36EFF" w:rsidRDefault="003E2677">
      <w:pPr>
        <w:widowControl w:val="0"/>
        <w:spacing w:after="0"/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ochrony wizerunku ucznia</w:t>
      </w:r>
    </w:p>
    <w:p w:rsidR="00B36EFF" w:rsidRDefault="00B36EFF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11</w:t>
      </w:r>
    </w:p>
    <w:p w:rsidR="00B36EFF" w:rsidRDefault="00B36EFF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Ośrodek, uznając prawo ucznia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Ośrodka do prywatności i ochrony dóbr osobistych, zapewnia ochronę wizerunku ucznia.</w:t>
      </w:r>
    </w:p>
    <w:p w:rsidR="00B36EFF" w:rsidRDefault="00B36EFF">
      <w:pPr>
        <w:widowControl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12</w:t>
      </w:r>
    </w:p>
    <w:p w:rsidR="00B36EFF" w:rsidRDefault="00B36EFF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 w:rsidP="007070B2">
      <w:pPr>
        <w:widowControl w:val="0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070B2">
        <w:rPr>
          <w:rFonts w:ascii="Times New Roman" w:hAnsi="Times New Roman" w:cs="Times New Roman"/>
          <w:sz w:val="24"/>
          <w:szCs w:val="24"/>
        </w:rPr>
        <w:t xml:space="preserve">racownikowi Ośrodka </w:t>
      </w:r>
      <w:r>
        <w:rPr>
          <w:rFonts w:ascii="Times New Roman" w:hAnsi="Times New Roman" w:cs="Times New Roman"/>
          <w:sz w:val="24"/>
          <w:szCs w:val="24"/>
        </w:rPr>
        <w:t xml:space="preserve"> nie wolno umożliwiać przedstawicielom mediów utrwalania wizerunku ucznia (filmowania, fotografowania) na terenie Ośrodka, miejsca odbywania zajęć praktycznych bez pisemnej zgody opiekuna ucznia lub ucznia pełnoletniego.</w:t>
      </w:r>
    </w:p>
    <w:p w:rsidR="00B36EFF" w:rsidRDefault="003E2677" w:rsidP="007070B2">
      <w:pPr>
        <w:widowControl w:val="0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Rodzic/opiekun lub uczeń pełnoletni wyraża pisemną zgodę na utrwalanie wizerunku ucznia podczas pierwszego zebrania z wychowawcą klasy.</w:t>
      </w:r>
    </w:p>
    <w:p w:rsidR="00B36EFF" w:rsidRDefault="003E2677" w:rsidP="007070B2">
      <w:pPr>
        <w:widowControl w:val="0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wizerunek ucznia stanowi jedynie szczegół całości takiej jak zgromadzenie, krajobraz, publiczna impreza, zgoda opiekunów lub uczniów pełnoletnich na utrwalanie wizerunku ucznia nie jest wymagana.</w:t>
      </w:r>
    </w:p>
    <w:p w:rsidR="00B36EFF" w:rsidRDefault="00B36EFF">
      <w:pPr>
        <w:widowControl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B36EFF" w:rsidRDefault="00B36EFF">
      <w:pPr>
        <w:widowControl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13</w:t>
      </w:r>
    </w:p>
    <w:p w:rsidR="00B36EFF" w:rsidRDefault="00B36EFF">
      <w:pPr>
        <w:widowControl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B36EFF" w:rsidRDefault="003E2677" w:rsidP="007070B2">
      <w:pPr>
        <w:widowControl w:val="0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Upublicznianie przez</w:t>
      </w:r>
      <w:r w:rsidR="007070B2">
        <w:rPr>
          <w:rFonts w:ascii="Times New Roman" w:hAnsi="Times New Roman" w:cs="Times New Roman"/>
          <w:sz w:val="24"/>
          <w:szCs w:val="24"/>
        </w:rPr>
        <w:t xml:space="preserve"> pracownika Ośrodka </w:t>
      </w:r>
      <w:r>
        <w:rPr>
          <w:rFonts w:ascii="Times New Roman" w:hAnsi="Times New Roman" w:cs="Times New Roman"/>
          <w:sz w:val="24"/>
          <w:szCs w:val="24"/>
        </w:rPr>
        <w:t xml:space="preserve"> wizerunku ucznia utrwalonego w jakiejkolwiek formie (fotografia, nagranie audio-video) wymaga pisemnej zgody opiekuna ucznia lub ucznia pełnoletniego.</w:t>
      </w:r>
    </w:p>
    <w:p w:rsidR="00B36EFF" w:rsidRDefault="003E2677" w:rsidP="007070B2">
      <w:pPr>
        <w:widowControl w:val="0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 utrwaleniem wizerunku ucznia należy ucznia oraz opiekuna poinformować o tym, gdzie będzie umieszczony zarejestrowany wizerunek i w jakim kontekście będzie wykorzystywany (np. że  umieszczony zostanie na stronie </w:t>
      </w:r>
      <w:hyperlink r:id="rId7">
        <w:r w:rsidRPr="007070B2">
          <w:rPr>
            <w:rStyle w:val="czeinternetowe"/>
            <w:rFonts w:ascii="Times New Roman" w:hAnsi="Times New Roman"/>
            <w:color w:val="auto"/>
            <w:sz w:val="24"/>
            <w:szCs w:val="24"/>
            <w:u w:val="none"/>
          </w:rPr>
          <w:t>www.youtube.pl</w:t>
        </w:r>
      </w:hyperlink>
      <w:r w:rsidRPr="007070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celach promocyjnych).</w:t>
      </w:r>
    </w:p>
    <w:p w:rsidR="00B36EFF" w:rsidRDefault="00B36EFF" w:rsidP="007070B2">
      <w:pPr>
        <w:widowControl w:val="0"/>
        <w:spacing w:after="0"/>
        <w:ind w:left="10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6EFF" w:rsidRDefault="00B36EFF">
      <w:pPr>
        <w:widowControl w:val="0"/>
        <w:spacing w:after="0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70B2" w:rsidRDefault="007070B2">
      <w:pPr>
        <w:widowControl w:val="0"/>
        <w:spacing w:after="0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6EFF" w:rsidRDefault="003E2677">
      <w:pPr>
        <w:widowControl w:val="0"/>
        <w:spacing w:after="0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V</w:t>
      </w:r>
    </w:p>
    <w:p w:rsidR="00B36EFF" w:rsidRDefault="003E2677">
      <w:pPr>
        <w:widowControl w:val="0"/>
        <w:spacing w:after="0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dostępu uczniów Ośrodka do Internetu</w:t>
      </w:r>
    </w:p>
    <w:p w:rsidR="00B36EFF" w:rsidRDefault="00B36EFF">
      <w:pPr>
        <w:widowControl w:val="0"/>
        <w:spacing w:after="0" w:line="240" w:lineRule="auto"/>
        <w:ind w:left="106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10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14</w:t>
      </w:r>
    </w:p>
    <w:p w:rsidR="00B36EFF" w:rsidRDefault="00B36EFF">
      <w:pPr>
        <w:widowControl w:val="0"/>
        <w:spacing w:after="0" w:line="240" w:lineRule="auto"/>
        <w:ind w:left="106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Ośrodek, zapewniając uczniom dostęp do Internetu, jest zobowiązany podejmować działania zabezpieczające uczniów przed dostępem do treści, które mogą stanowić zagrożenie dla ich prawidłowego rozwoju, w szczególności zainstalować i aktualizować oprogramowanie zabezpieczające.</w:t>
      </w:r>
    </w:p>
    <w:p w:rsidR="00B36EFF" w:rsidRDefault="003E2677">
      <w:pPr>
        <w:widowControl w:val="0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terenie Ośrodka dostęp ucznia do Internetu możliwy jest:</w:t>
      </w:r>
    </w:p>
    <w:p w:rsidR="00B36EFF" w:rsidRDefault="003E2677">
      <w:pPr>
        <w:widowControl w:val="0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nadzorem pracownika Ośrodka na lekcji informatyki lub</w:t>
      </w:r>
    </w:p>
    <w:p w:rsidR="00B36EFF" w:rsidRDefault="003E2677">
      <w:pPr>
        <w:widowControl w:val="0"/>
        <w:numPr>
          <w:ilvl w:val="0"/>
          <w:numId w:val="28"/>
        </w:num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bez nadzoru nauczyciela – na przeznaczonych do tego komputerach znajdujących się na terenie Ośrodka (sala nr 6) lub</w:t>
      </w:r>
    </w:p>
    <w:p w:rsidR="00B36EFF" w:rsidRDefault="003E2677">
      <w:pPr>
        <w:widowControl w:val="0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prywatnych komputerach, laptopach, tabletach, </w:t>
      </w:r>
      <w:proofErr w:type="spellStart"/>
      <w:r>
        <w:rPr>
          <w:rFonts w:ascii="Times New Roman" w:hAnsi="Times New Roman" w:cs="Times New Roman"/>
          <w:sz w:val="24"/>
          <w:szCs w:val="24"/>
        </w:rPr>
        <w:t>smartfonach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uczniów.</w:t>
      </w:r>
    </w:p>
    <w:p w:rsidR="00B36EFF" w:rsidRDefault="003E2677">
      <w:pPr>
        <w:widowControl w:val="0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dostępu realizowanego pod nadzorem pracownika Ośrodka, pracownik Ośrodka ma obowiązek informowania uczniów o zasadach bezpiecznego korzystania z Internetu. Pracownik Ośrodka czuwa także nad bezpieczeństwem korzystania z Internetu przez uczniów podczas lekcji.</w:t>
      </w:r>
    </w:p>
    <w:p w:rsidR="00B36EFF" w:rsidRDefault="003E2677">
      <w:pPr>
        <w:widowControl w:val="0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Ośrodek zapewnia stały dostęp do materiałów edukacyjnych dotyczących bezpiecznego korzystania z Internetu przy komputerach, z których możliwy jest dostęp swobodny.</w:t>
      </w:r>
    </w:p>
    <w:p w:rsidR="00B36EFF" w:rsidRDefault="00B36EF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15</w:t>
      </w:r>
    </w:p>
    <w:p w:rsidR="00B36EFF" w:rsidRDefault="00B36EF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22"/>
        </w:num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Wyznaczony pracownik Ośrodka  przydziela każdemu uczniowi Ośrodka indywidualny login </w:t>
      </w:r>
      <w:r>
        <w:rPr>
          <w:rFonts w:ascii="Times New Roman" w:hAnsi="Times New Roman" w:cs="Times New Roman"/>
          <w:sz w:val="24"/>
          <w:szCs w:val="24"/>
        </w:rPr>
        <w:br/>
        <w:t xml:space="preserve">i hasło, umożliwiające korzystanie z Internetu na terenie Ośrodka (sala nr 6 i internat). Pracownik informuje ucznia o konieczności zachowania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loginu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hasła w tajemnicy.</w:t>
      </w:r>
    </w:p>
    <w:p w:rsidR="00B36EFF" w:rsidRDefault="003E2677">
      <w:pPr>
        <w:widowControl w:val="0"/>
        <w:numPr>
          <w:ilvl w:val="0"/>
          <w:numId w:val="22"/>
        </w:num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Po zajęciach szkolnych wychowankowie internatu mają dostęp do Internetu na terenie Ośrodka poprzez własne urządzenia mobilne. </w:t>
      </w:r>
    </w:p>
    <w:p w:rsidR="00B36EFF" w:rsidRDefault="00B36EFF">
      <w:pPr>
        <w:widowControl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36EFF" w:rsidRDefault="00B36EF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16</w:t>
      </w:r>
    </w:p>
    <w:p w:rsidR="00B36EFF" w:rsidRDefault="00B36EF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Wyznaczony pracownik Ośrodka zapewnia, by na wszystkich komputerach na terenie placówki </w:t>
      </w:r>
      <w:r>
        <w:rPr>
          <w:rFonts w:ascii="Times New Roman" w:hAnsi="Times New Roman" w:cs="Times New Roman"/>
          <w:sz w:val="24"/>
          <w:szCs w:val="24"/>
        </w:rPr>
        <w:br/>
        <w:t>z dostępem do Internetu było zainstalowane i aktualizowane:</w:t>
      </w:r>
    </w:p>
    <w:p w:rsidR="00B36EFF" w:rsidRDefault="003E2677">
      <w:pPr>
        <w:widowControl w:val="0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oprogramowanie antywirusowe,</w:t>
      </w:r>
    </w:p>
    <w:p w:rsidR="00B36EFF" w:rsidRDefault="003E2677">
      <w:pPr>
        <w:widowControl w:val="0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oprogramowanie </w:t>
      </w:r>
      <w:proofErr w:type="spellStart"/>
      <w:r>
        <w:rPr>
          <w:rFonts w:ascii="Times New Roman" w:hAnsi="Times New Roman" w:cs="Times New Roman"/>
          <w:sz w:val="24"/>
          <w:szCs w:val="24"/>
        </w:rPr>
        <w:t>antyspamowe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36EFF" w:rsidRDefault="00B36EFF">
      <w:pPr>
        <w:widowControl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Wymienione w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niniejszego paragrafu oprogramowanie jest aktualizowane przez wyznaczonego pracownika Ośrodka przynajmniej raz w miesiącu.</w:t>
      </w:r>
    </w:p>
    <w:p w:rsidR="00B36EFF" w:rsidRDefault="003E2677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Wyznaczony pracownik Ośrodka przynajmniej raz w miesiącu sprawdza, czy na komputerach </w:t>
      </w:r>
      <w:r>
        <w:rPr>
          <w:rFonts w:ascii="Times New Roman" w:hAnsi="Times New Roman" w:cs="Times New Roman"/>
          <w:sz w:val="24"/>
          <w:szCs w:val="24"/>
        </w:rPr>
        <w:br/>
        <w:t xml:space="preserve">z dostępem do Internetu nie znajdują się niebezpieczne treści. W przypadku znalezienia niebezpiecznych treści, wyznaczony pracownik Ośrodka ustala, kto korzystał z komputera </w:t>
      </w:r>
      <w:r>
        <w:rPr>
          <w:rFonts w:ascii="Times New Roman" w:hAnsi="Times New Roman" w:cs="Times New Roman"/>
          <w:sz w:val="24"/>
          <w:szCs w:val="24"/>
        </w:rPr>
        <w:br/>
        <w:t>w czasie ich wprowadzania.</w:t>
      </w:r>
    </w:p>
    <w:p w:rsidR="00B36EFF" w:rsidRDefault="003E2677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Informację o uczniu, który korzystał z komputera w czasie wprowadzania niebezpiecznych treści, wyznaczony pracownik Ośrodka przekazuje pedagogowi/psychologowi Ośrodka.</w:t>
      </w:r>
    </w:p>
    <w:p w:rsidR="00B36EFF" w:rsidRDefault="003E2677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Pedagog/psycholog przeprowadza z uczniem, o którym mowa w punktach poprzedzających, rozmowę na temat bezpieczeństwa w Internecie.</w:t>
      </w:r>
    </w:p>
    <w:p w:rsidR="00B36EFF" w:rsidRDefault="003E2677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w wyniku przeprowadzonej rozmowy pedagog/psycholog uzyska informacje, że uczeń jest krzywdzony podejmuje działania opisane w rozdziale II niniejszej Polityki.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B36EFF" w:rsidRDefault="00B36EFF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VI</w:t>
      </w:r>
    </w:p>
    <w:p w:rsidR="00B36EFF" w:rsidRDefault="003E2677">
      <w:pPr>
        <w:widowControl w:val="0"/>
        <w:spacing w:after="0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Monitoring stosowania Polityki</w:t>
      </w:r>
    </w:p>
    <w:p w:rsidR="00B36EFF" w:rsidRDefault="00B36EFF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17</w:t>
      </w:r>
    </w:p>
    <w:p w:rsidR="00B36EFF" w:rsidRDefault="00B36EFF">
      <w:pPr>
        <w:widowControl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 w:rsidP="007070B2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Ośrodka wyznacza Joannę Lewandowicz jako  osobę odpowiedzialną za monitorowanie realizacji niniejszej Poli</w:t>
      </w:r>
      <w:r w:rsidR="007070B2">
        <w:rPr>
          <w:rFonts w:ascii="Times New Roman" w:hAnsi="Times New Roman" w:cs="Times New Roman"/>
          <w:sz w:val="24"/>
          <w:szCs w:val="24"/>
        </w:rPr>
        <w:t xml:space="preserve">tyki w Ośrodku. </w:t>
      </w:r>
    </w:p>
    <w:p w:rsidR="00B36EFF" w:rsidRDefault="003E2677" w:rsidP="007070B2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Osoba, o której mowa w punkcie poprzedzającym, jest odpowiedzialna za monitorowanie realizacji Polityki, za reagowanie na sygnały naruszania Polityki oraz za proponowane zmiany </w:t>
      </w:r>
      <w:r>
        <w:rPr>
          <w:rFonts w:ascii="Times New Roman" w:hAnsi="Times New Roman" w:cs="Times New Roman"/>
          <w:sz w:val="24"/>
          <w:szCs w:val="24"/>
        </w:rPr>
        <w:br/>
        <w:t>w Polityce.</w:t>
      </w:r>
    </w:p>
    <w:p w:rsidR="00C63643" w:rsidRDefault="003E2677" w:rsidP="007070B2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43">
        <w:rPr>
          <w:rFonts w:ascii="Times New Roman" w:hAnsi="Times New Roman" w:cs="Times New Roman"/>
          <w:sz w:val="24"/>
          <w:szCs w:val="24"/>
        </w:rPr>
        <w:t xml:space="preserve">Osoba, o której mowa w punkcie 1 niniejszego paragrafu, przeprowadza wśród pracowników Ośrodka, raz na 6 miesięcy, ankietę monitorującą poziom realizacji Polityki. </w:t>
      </w:r>
    </w:p>
    <w:p w:rsidR="00B36EFF" w:rsidRPr="00C63643" w:rsidRDefault="003E2677" w:rsidP="007070B2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43">
        <w:rPr>
          <w:rFonts w:ascii="Times New Roman" w:hAnsi="Times New Roman" w:cs="Times New Roman"/>
          <w:sz w:val="24"/>
          <w:szCs w:val="24"/>
        </w:rPr>
        <w:t>W ankiecie</w:t>
      </w:r>
      <w:r w:rsidR="007070B2" w:rsidRPr="00C63643">
        <w:rPr>
          <w:rFonts w:ascii="Times New Roman" w:hAnsi="Times New Roman" w:cs="Times New Roman"/>
          <w:sz w:val="24"/>
          <w:szCs w:val="24"/>
        </w:rPr>
        <w:t xml:space="preserve"> pracownicy Ośrodka</w:t>
      </w:r>
      <w:r w:rsidRPr="00C63643">
        <w:rPr>
          <w:rFonts w:ascii="Times New Roman" w:hAnsi="Times New Roman" w:cs="Times New Roman"/>
          <w:sz w:val="24"/>
          <w:szCs w:val="24"/>
        </w:rPr>
        <w:t xml:space="preserve"> mogą proponować zmiany Polityki oraz wskazywać naruszanie Polityki w Ośrodku i w miejscu odbywania zajęć praktycznych.</w:t>
      </w:r>
    </w:p>
    <w:p w:rsidR="00B36EFF" w:rsidRDefault="003E2677" w:rsidP="007070B2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Osoba, o której mowa w punkcie 1 niniejszego paragrafu, dokonuje opracowania wypełnionych przez pr</w:t>
      </w:r>
      <w:r w:rsidR="007070B2">
        <w:rPr>
          <w:rFonts w:ascii="Times New Roman" w:hAnsi="Times New Roman" w:cs="Times New Roman"/>
          <w:sz w:val="24"/>
          <w:szCs w:val="24"/>
        </w:rPr>
        <w:t>acowników Ośrodka</w:t>
      </w:r>
      <w:r>
        <w:rPr>
          <w:rFonts w:ascii="Times New Roman" w:hAnsi="Times New Roman" w:cs="Times New Roman"/>
          <w:sz w:val="24"/>
          <w:szCs w:val="24"/>
        </w:rPr>
        <w:t xml:space="preserve"> ankiet. Sporządza na tej podstawie raport z monitoringu, który następnie przekazuje dyrektorowi Ośrodka.</w:t>
      </w:r>
    </w:p>
    <w:p w:rsidR="00B36EFF" w:rsidRDefault="003E2677" w:rsidP="007070B2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Ośrodka wprowadza do Polityki niezbędne zmiany i ogłasza pracownikom Ośrodka </w:t>
      </w:r>
      <w:r w:rsidR="00A036F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pracodawcom nowe brzmienie Polityki.</w:t>
      </w:r>
    </w:p>
    <w:p w:rsidR="00B36EFF" w:rsidRDefault="00B36EFF" w:rsidP="007070B2">
      <w:pPr>
        <w:widowControl w:val="0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B36EFF">
      <w:pPr>
        <w:widowControl w:val="0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B36EFF">
      <w:pPr>
        <w:widowControl w:val="0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B36EFF">
      <w:pPr>
        <w:widowControl w:val="0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/>
        <w:ind w:left="10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 VII</w:t>
      </w:r>
    </w:p>
    <w:p w:rsidR="00B36EFF" w:rsidRDefault="003E2677">
      <w:pPr>
        <w:widowControl w:val="0"/>
        <w:spacing w:after="0"/>
        <w:ind w:left="10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Przepisy Końcowe</w:t>
      </w:r>
    </w:p>
    <w:p w:rsidR="00B36EFF" w:rsidRDefault="00B36EFF">
      <w:pPr>
        <w:widowControl w:val="0"/>
        <w:spacing w:after="0" w:line="240" w:lineRule="auto"/>
        <w:ind w:left="106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spacing w:after="0" w:line="240" w:lineRule="auto"/>
        <w:ind w:left="10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18</w:t>
      </w:r>
    </w:p>
    <w:p w:rsidR="00B36EFF" w:rsidRDefault="00B36EFF">
      <w:pPr>
        <w:widowControl w:val="0"/>
        <w:spacing w:after="0" w:line="240" w:lineRule="auto"/>
        <w:ind w:left="1068"/>
        <w:jc w:val="center"/>
        <w:rPr>
          <w:rFonts w:ascii="Times New Roman" w:hAnsi="Times New Roman" w:cs="Times New Roman"/>
          <w:sz w:val="24"/>
          <w:szCs w:val="24"/>
        </w:rPr>
      </w:pPr>
    </w:p>
    <w:p w:rsidR="00B36EFF" w:rsidRDefault="003E2677">
      <w:pPr>
        <w:widowControl w:val="0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Polityka wchodzi w życie z dniem ogłoszenia.</w:t>
      </w:r>
    </w:p>
    <w:p w:rsidR="00B36EFF" w:rsidRDefault="003E2677">
      <w:pPr>
        <w:widowControl w:val="0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Ogłoszenie następuje w sposób dostępny dla pracowników Ośrodka i pracodawców, </w:t>
      </w:r>
      <w:r w:rsidR="00A036F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poprzez wywieszenie w miej</w:t>
      </w:r>
      <w:r w:rsidR="00A036F6">
        <w:rPr>
          <w:rFonts w:ascii="Times New Roman" w:hAnsi="Times New Roman" w:cs="Times New Roman"/>
          <w:sz w:val="24"/>
          <w:szCs w:val="24"/>
        </w:rPr>
        <w:t xml:space="preserve">scu ogłoszeń dla pracowników oraz umieszczenie na stronie internetowej Ośrodka. </w:t>
      </w:r>
    </w:p>
    <w:p w:rsidR="00C63643" w:rsidRDefault="00C63643" w:rsidP="00C63643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63643" w:rsidRDefault="00C63643" w:rsidP="00C63643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63643" w:rsidRDefault="00C63643" w:rsidP="00C63643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63643" w:rsidRDefault="00C63643" w:rsidP="00C63643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Gdynia, dnia 31 sierpnia 2015</w:t>
      </w:r>
    </w:p>
    <w:sectPr w:rsidR="00C63643" w:rsidSect="00B36EFF">
      <w:headerReference w:type="default" r:id="rId8"/>
      <w:pgSz w:w="12240" w:h="15840"/>
      <w:pgMar w:top="1134" w:right="1134" w:bottom="1134" w:left="1134" w:header="0" w:footer="0" w:gutter="0"/>
      <w:cols w:space="708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377" w:rsidRDefault="00D12377" w:rsidP="00A036F6">
      <w:pPr>
        <w:spacing w:after="0" w:line="240" w:lineRule="auto"/>
      </w:pPr>
      <w:r>
        <w:separator/>
      </w:r>
    </w:p>
  </w:endnote>
  <w:endnote w:type="continuationSeparator" w:id="0">
    <w:p w:rsidR="00D12377" w:rsidRDefault="00D12377" w:rsidP="00A0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377" w:rsidRDefault="00D12377" w:rsidP="00A036F6">
      <w:pPr>
        <w:spacing w:after="0" w:line="240" w:lineRule="auto"/>
      </w:pPr>
      <w:r>
        <w:separator/>
      </w:r>
    </w:p>
  </w:footnote>
  <w:footnote w:type="continuationSeparator" w:id="0">
    <w:p w:rsidR="00D12377" w:rsidRDefault="00D12377" w:rsidP="00A0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3126"/>
      <w:docPartObj>
        <w:docPartGallery w:val="Page Numbers (Top of Page)"/>
        <w:docPartUnique/>
      </w:docPartObj>
    </w:sdtPr>
    <w:sdtContent>
      <w:p w:rsidR="00A036F6" w:rsidRDefault="009C3E69">
        <w:pPr>
          <w:pStyle w:val="Nagwek"/>
          <w:jc w:val="right"/>
        </w:pPr>
        <w:fldSimple w:instr=" PAGE   \* MERGEFORMAT ">
          <w:r w:rsidR="00CF2E38">
            <w:rPr>
              <w:rFonts w:hint="eastAsia"/>
              <w:noProof/>
            </w:rPr>
            <w:t>1</w:t>
          </w:r>
        </w:fldSimple>
      </w:p>
    </w:sdtContent>
  </w:sdt>
  <w:p w:rsidR="00A036F6" w:rsidRDefault="00A036F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720FD"/>
    <w:multiLevelType w:val="multilevel"/>
    <w:tmpl w:val="96FCAF10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07AEE"/>
    <w:multiLevelType w:val="multilevel"/>
    <w:tmpl w:val="B4A016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97911"/>
    <w:multiLevelType w:val="multilevel"/>
    <w:tmpl w:val="C9FEB4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B555C"/>
    <w:multiLevelType w:val="multilevel"/>
    <w:tmpl w:val="E084CF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5A408D2"/>
    <w:multiLevelType w:val="multilevel"/>
    <w:tmpl w:val="4426F0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1757C7"/>
    <w:multiLevelType w:val="multilevel"/>
    <w:tmpl w:val="5596D7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F928B2"/>
    <w:multiLevelType w:val="multilevel"/>
    <w:tmpl w:val="D1B6D772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43D19EB"/>
    <w:multiLevelType w:val="multilevel"/>
    <w:tmpl w:val="14E05E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202C7776"/>
    <w:multiLevelType w:val="multilevel"/>
    <w:tmpl w:val="5B0E9E6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206914FB"/>
    <w:multiLevelType w:val="multilevel"/>
    <w:tmpl w:val="E7622F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132262B"/>
    <w:multiLevelType w:val="multilevel"/>
    <w:tmpl w:val="E06C46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416A3C"/>
    <w:multiLevelType w:val="multilevel"/>
    <w:tmpl w:val="9CB424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54D2EFC"/>
    <w:multiLevelType w:val="multilevel"/>
    <w:tmpl w:val="72C453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64E3F9A"/>
    <w:multiLevelType w:val="multilevel"/>
    <w:tmpl w:val="6AD87EA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8A342C7"/>
    <w:multiLevelType w:val="multilevel"/>
    <w:tmpl w:val="4070885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B62029D"/>
    <w:multiLevelType w:val="multilevel"/>
    <w:tmpl w:val="BE0205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2BF51FC6"/>
    <w:multiLevelType w:val="multilevel"/>
    <w:tmpl w:val="7396C8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E14C6A"/>
    <w:multiLevelType w:val="multilevel"/>
    <w:tmpl w:val="7540890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6D95BBD"/>
    <w:multiLevelType w:val="multilevel"/>
    <w:tmpl w:val="49AE1C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F54664"/>
    <w:multiLevelType w:val="multilevel"/>
    <w:tmpl w:val="58B455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5185DFC"/>
    <w:multiLevelType w:val="multilevel"/>
    <w:tmpl w:val="C4B0409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4DE45D65"/>
    <w:multiLevelType w:val="multilevel"/>
    <w:tmpl w:val="5372CDB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54133231"/>
    <w:multiLevelType w:val="multilevel"/>
    <w:tmpl w:val="8C565FF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552532D6"/>
    <w:multiLevelType w:val="multilevel"/>
    <w:tmpl w:val="0868B7C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57EE09E5"/>
    <w:multiLevelType w:val="multilevel"/>
    <w:tmpl w:val="9BEACFC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5DE90309"/>
    <w:multiLevelType w:val="multilevel"/>
    <w:tmpl w:val="221AAE9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5EA530F2"/>
    <w:multiLevelType w:val="multilevel"/>
    <w:tmpl w:val="D3E6BA68"/>
    <w:lvl w:ilvl="0">
      <w:start w:val="1"/>
      <w:numFmt w:val="lowerLetter"/>
      <w:lvlText w:val="%1."/>
      <w:lvlJc w:val="left"/>
      <w:pPr>
        <w:ind w:left="2136" w:hanging="360"/>
      </w:pPr>
    </w:lvl>
    <w:lvl w:ilvl="1">
      <w:start w:val="1"/>
      <w:numFmt w:val="lowerLetter"/>
      <w:lvlText w:val="%2."/>
      <w:lvlJc w:val="left"/>
      <w:pPr>
        <w:ind w:left="2856" w:hanging="360"/>
      </w:pPr>
    </w:lvl>
    <w:lvl w:ilvl="2">
      <w:start w:val="1"/>
      <w:numFmt w:val="lowerRoman"/>
      <w:lvlText w:val="%3."/>
      <w:lvlJc w:val="right"/>
      <w:pPr>
        <w:ind w:left="3576" w:hanging="180"/>
      </w:pPr>
    </w:lvl>
    <w:lvl w:ilvl="3">
      <w:start w:val="1"/>
      <w:numFmt w:val="decimal"/>
      <w:lvlText w:val="%4."/>
      <w:lvlJc w:val="left"/>
      <w:pPr>
        <w:ind w:left="4296" w:hanging="360"/>
      </w:pPr>
    </w:lvl>
    <w:lvl w:ilvl="4">
      <w:start w:val="1"/>
      <w:numFmt w:val="lowerLetter"/>
      <w:lvlText w:val="%5."/>
      <w:lvlJc w:val="left"/>
      <w:pPr>
        <w:ind w:left="5016" w:hanging="360"/>
      </w:pPr>
    </w:lvl>
    <w:lvl w:ilvl="5">
      <w:start w:val="1"/>
      <w:numFmt w:val="lowerRoman"/>
      <w:lvlText w:val="%6."/>
      <w:lvlJc w:val="right"/>
      <w:pPr>
        <w:ind w:left="5736" w:hanging="180"/>
      </w:pPr>
    </w:lvl>
    <w:lvl w:ilvl="6">
      <w:start w:val="1"/>
      <w:numFmt w:val="decimal"/>
      <w:lvlText w:val="%7."/>
      <w:lvlJc w:val="left"/>
      <w:pPr>
        <w:ind w:left="6456" w:hanging="360"/>
      </w:pPr>
    </w:lvl>
    <w:lvl w:ilvl="7">
      <w:start w:val="1"/>
      <w:numFmt w:val="lowerLetter"/>
      <w:lvlText w:val="%8."/>
      <w:lvlJc w:val="left"/>
      <w:pPr>
        <w:ind w:left="7176" w:hanging="360"/>
      </w:pPr>
    </w:lvl>
    <w:lvl w:ilvl="8">
      <w:start w:val="1"/>
      <w:numFmt w:val="lowerRoman"/>
      <w:lvlText w:val="%9."/>
      <w:lvlJc w:val="right"/>
      <w:pPr>
        <w:ind w:left="7896" w:hanging="180"/>
      </w:pPr>
    </w:lvl>
  </w:abstractNum>
  <w:abstractNum w:abstractNumId="27">
    <w:nsid w:val="63487F98"/>
    <w:multiLevelType w:val="multilevel"/>
    <w:tmpl w:val="659A19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65FC3FBF"/>
    <w:multiLevelType w:val="multilevel"/>
    <w:tmpl w:val="7D9A1C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8166A3B"/>
    <w:multiLevelType w:val="multilevel"/>
    <w:tmpl w:val="3C8E6C52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6838013D"/>
    <w:multiLevelType w:val="multilevel"/>
    <w:tmpl w:val="82961CE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1">
    <w:nsid w:val="6E2970A6"/>
    <w:multiLevelType w:val="multilevel"/>
    <w:tmpl w:val="DA28C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AB7132"/>
    <w:multiLevelType w:val="multilevel"/>
    <w:tmpl w:val="DA92BA7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6EAF752B"/>
    <w:multiLevelType w:val="multilevel"/>
    <w:tmpl w:val="816235F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9"/>
  </w:num>
  <w:num w:numId="2">
    <w:abstractNumId w:val="21"/>
  </w:num>
  <w:num w:numId="3">
    <w:abstractNumId w:val="23"/>
  </w:num>
  <w:num w:numId="4">
    <w:abstractNumId w:val="24"/>
  </w:num>
  <w:num w:numId="5">
    <w:abstractNumId w:val="32"/>
  </w:num>
  <w:num w:numId="6">
    <w:abstractNumId w:val="6"/>
  </w:num>
  <w:num w:numId="7">
    <w:abstractNumId w:val="29"/>
  </w:num>
  <w:num w:numId="8">
    <w:abstractNumId w:val="4"/>
  </w:num>
  <w:num w:numId="9">
    <w:abstractNumId w:val="3"/>
  </w:num>
  <w:num w:numId="10">
    <w:abstractNumId w:val="20"/>
  </w:num>
  <w:num w:numId="11">
    <w:abstractNumId w:val="8"/>
  </w:num>
  <w:num w:numId="12">
    <w:abstractNumId w:val="5"/>
  </w:num>
  <w:num w:numId="13">
    <w:abstractNumId w:val="33"/>
  </w:num>
  <w:num w:numId="14">
    <w:abstractNumId w:val="14"/>
  </w:num>
  <w:num w:numId="15">
    <w:abstractNumId w:val="7"/>
  </w:num>
  <w:num w:numId="16">
    <w:abstractNumId w:val="13"/>
  </w:num>
  <w:num w:numId="17">
    <w:abstractNumId w:val="15"/>
  </w:num>
  <w:num w:numId="18">
    <w:abstractNumId w:val="19"/>
  </w:num>
  <w:num w:numId="19">
    <w:abstractNumId w:val="22"/>
  </w:num>
  <w:num w:numId="20">
    <w:abstractNumId w:val="25"/>
  </w:num>
  <w:num w:numId="21">
    <w:abstractNumId w:val="27"/>
  </w:num>
  <w:num w:numId="22">
    <w:abstractNumId w:val="1"/>
  </w:num>
  <w:num w:numId="23">
    <w:abstractNumId w:val="0"/>
  </w:num>
  <w:num w:numId="24">
    <w:abstractNumId w:val="18"/>
  </w:num>
  <w:num w:numId="25">
    <w:abstractNumId w:val="16"/>
  </w:num>
  <w:num w:numId="26">
    <w:abstractNumId w:val="10"/>
  </w:num>
  <w:num w:numId="27">
    <w:abstractNumId w:val="28"/>
  </w:num>
  <w:num w:numId="28">
    <w:abstractNumId w:val="26"/>
  </w:num>
  <w:num w:numId="29">
    <w:abstractNumId w:val="31"/>
  </w:num>
  <w:num w:numId="30">
    <w:abstractNumId w:val="2"/>
  </w:num>
  <w:num w:numId="31">
    <w:abstractNumId w:val="11"/>
  </w:num>
  <w:num w:numId="32">
    <w:abstractNumId w:val="12"/>
  </w:num>
  <w:num w:numId="33">
    <w:abstractNumId w:val="17"/>
  </w:num>
  <w:num w:numId="3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6EFF"/>
    <w:rsid w:val="002E2FA3"/>
    <w:rsid w:val="002F24B5"/>
    <w:rsid w:val="0031179D"/>
    <w:rsid w:val="003E2677"/>
    <w:rsid w:val="005D3206"/>
    <w:rsid w:val="00610879"/>
    <w:rsid w:val="006223CF"/>
    <w:rsid w:val="007070B2"/>
    <w:rsid w:val="00731C64"/>
    <w:rsid w:val="00893C29"/>
    <w:rsid w:val="009C3E69"/>
    <w:rsid w:val="00A036F6"/>
    <w:rsid w:val="00B36EFF"/>
    <w:rsid w:val="00C63643"/>
    <w:rsid w:val="00CF2E38"/>
    <w:rsid w:val="00D12377"/>
    <w:rsid w:val="00E06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5FB4"/>
    <w:pPr>
      <w:suppressAutoHyphens/>
      <w:spacing w:after="20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rsid w:val="007012B2"/>
    <w:rPr>
      <w:rFonts w:cs="Times New Roman"/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07577D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07577D"/>
    <w:rPr>
      <w:rFonts w:cs="Times New Roman"/>
      <w:vertAlign w:val="superscript"/>
    </w:rPr>
  </w:style>
  <w:style w:type="character" w:customStyle="1" w:styleId="ListLabel1">
    <w:name w:val="ListLabel 1"/>
    <w:rsid w:val="00B36EFF"/>
    <w:rPr>
      <w:rFonts w:cs="Verdana"/>
    </w:rPr>
  </w:style>
  <w:style w:type="character" w:customStyle="1" w:styleId="ListLabel2">
    <w:name w:val="ListLabel 2"/>
    <w:rsid w:val="00B36EFF"/>
    <w:rPr>
      <w:rFonts w:eastAsia="Times New Roman" w:cs="Times New Roman"/>
    </w:rPr>
  </w:style>
  <w:style w:type="character" w:customStyle="1" w:styleId="ListLabel3">
    <w:name w:val="ListLabel 3"/>
    <w:rsid w:val="00B36EFF"/>
    <w:rPr>
      <w:rFonts w:cs="Times New Roman"/>
    </w:rPr>
  </w:style>
  <w:style w:type="character" w:customStyle="1" w:styleId="ListLabel4">
    <w:name w:val="ListLabel 4"/>
    <w:rsid w:val="00B36EFF"/>
    <w:rPr>
      <w:rFonts w:cs="Times New Roman"/>
      <w:i w:val="0"/>
      <w:iCs w:val="0"/>
    </w:rPr>
  </w:style>
  <w:style w:type="paragraph" w:styleId="Nagwek">
    <w:name w:val="header"/>
    <w:basedOn w:val="Normalny"/>
    <w:next w:val="Tretekstu"/>
    <w:link w:val="NagwekZnak"/>
    <w:uiPriority w:val="99"/>
    <w:rsid w:val="00B36EF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B36EFF"/>
    <w:pPr>
      <w:spacing w:after="140" w:line="288" w:lineRule="auto"/>
    </w:pPr>
  </w:style>
  <w:style w:type="paragraph" w:styleId="Lista">
    <w:name w:val="List"/>
    <w:basedOn w:val="Tretekstu"/>
    <w:rsid w:val="00B36EFF"/>
    <w:rPr>
      <w:rFonts w:cs="Mangal"/>
    </w:rPr>
  </w:style>
  <w:style w:type="paragraph" w:styleId="Podpis">
    <w:name w:val="Signature"/>
    <w:basedOn w:val="Normalny"/>
    <w:rsid w:val="00B36EF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36EFF"/>
    <w:pPr>
      <w:suppressLineNumbers/>
    </w:pPr>
    <w:rPr>
      <w:rFonts w:cs="Manga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7577D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F14D95"/>
    <w:pPr>
      <w:ind w:left="720"/>
      <w:contextualSpacing/>
    </w:pPr>
  </w:style>
  <w:style w:type="table" w:styleId="Tabela-Siatka">
    <w:name w:val="Table Grid"/>
    <w:basedOn w:val="Standardowy"/>
    <w:uiPriority w:val="99"/>
    <w:rsid w:val="0097384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semiHidden/>
    <w:unhideWhenUsed/>
    <w:rsid w:val="00A03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036F6"/>
  </w:style>
  <w:style w:type="character" w:customStyle="1" w:styleId="NagwekZnak">
    <w:name w:val="Nagłówek Znak"/>
    <w:basedOn w:val="Domylnaczcionkaakapitu"/>
    <w:link w:val="Nagwek"/>
    <w:uiPriority w:val="99"/>
    <w:rsid w:val="00A036F6"/>
    <w:rPr>
      <w:rFonts w:ascii="Liberation Sans" w:eastAsia="Microsoft YaHei" w:hAnsi="Liberation Sans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outub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1924</Words>
  <Characters>11549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312</dc:creator>
  <cp:lastModifiedBy>mikołajec</cp:lastModifiedBy>
  <cp:revision>2</cp:revision>
  <cp:lastPrinted>2015-08-26T20:07:00Z</cp:lastPrinted>
  <dcterms:created xsi:type="dcterms:W3CDTF">2015-08-27T20:13:00Z</dcterms:created>
  <dcterms:modified xsi:type="dcterms:W3CDTF">2015-08-27T20:13:00Z</dcterms:modified>
  <dc:language>pl-PL</dc:language>
</cp:coreProperties>
</file>